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D886D" w14:textId="2D11C3E3" w:rsidR="3F771E33" w:rsidRDefault="00C94E7A" w:rsidP="17188767">
      <w:pPr>
        <w:spacing w:after="400" w:line="240" w:lineRule="auto"/>
        <w:contextualSpacing/>
        <w:jc w:val="center"/>
        <w:rPr>
          <w:rFonts w:ascii="Calibri" w:eastAsia="Calibri" w:hAnsi="Calibri" w:cs="Calibri"/>
          <w:b/>
          <w:bCs/>
          <w:sz w:val="26"/>
          <w:szCs w:val="26"/>
          <w:u w:val="single"/>
        </w:rPr>
      </w:pPr>
      <w:r>
        <w:rPr>
          <w:rFonts w:ascii="Calibri" w:eastAsia="Calibri" w:hAnsi="Calibri" w:cs="Calibri"/>
          <w:b/>
          <w:bCs/>
          <w:sz w:val="26"/>
          <w:szCs w:val="26"/>
          <w:u w:val="single"/>
        </w:rPr>
        <w:t>A</w:t>
      </w:r>
      <w:r w:rsidR="3F771E33" w:rsidRPr="4A9FCA38">
        <w:rPr>
          <w:rFonts w:ascii="Calibri" w:eastAsia="Calibri" w:hAnsi="Calibri" w:cs="Calibri"/>
          <w:b/>
          <w:bCs/>
          <w:sz w:val="26"/>
          <w:szCs w:val="26"/>
          <w:u w:val="single"/>
        </w:rPr>
        <w:t>GENDA</w:t>
      </w:r>
    </w:p>
    <w:p w14:paraId="09383474" w14:textId="54463840" w:rsidR="0A04248E" w:rsidRDefault="0A04248E" w:rsidP="17188767">
      <w:pPr>
        <w:spacing w:after="400" w:line="240" w:lineRule="auto"/>
        <w:contextualSpacing/>
        <w:jc w:val="center"/>
        <w:rPr>
          <w:rFonts w:ascii="Calibri" w:eastAsia="Calibri" w:hAnsi="Calibri" w:cs="Calibri"/>
          <w:b/>
          <w:bCs/>
          <w:sz w:val="26"/>
          <w:szCs w:val="26"/>
          <w:u w:val="single"/>
        </w:rPr>
      </w:pPr>
    </w:p>
    <w:p w14:paraId="2DEA4932" w14:textId="63F0DE2D" w:rsidR="52376DB6" w:rsidRDefault="52376DB6" w:rsidP="17188767">
      <w:pPr>
        <w:spacing w:before="720" w:line="240" w:lineRule="auto"/>
        <w:contextualSpacing/>
        <w:jc w:val="center"/>
        <w:rPr>
          <w:rFonts w:ascii="Calibri" w:eastAsia="Calibri" w:hAnsi="Calibri" w:cs="Calibri"/>
          <w:b/>
          <w:bCs/>
          <w:sz w:val="26"/>
          <w:szCs w:val="26"/>
        </w:rPr>
      </w:pPr>
      <w:r w:rsidRPr="17188767">
        <w:rPr>
          <w:rFonts w:ascii="Calibri" w:eastAsia="Calibri" w:hAnsi="Calibri" w:cs="Calibri"/>
          <w:b/>
          <w:bCs/>
          <w:sz w:val="26"/>
          <w:szCs w:val="26"/>
        </w:rPr>
        <w:t>TUSCOLA-TAYLOR COUNTY WCID #1</w:t>
      </w:r>
    </w:p>
    <w:p w14:paraId="1CEF665C" w14:textId="1740E942" w:rsidR="52376DB6" w:rsidRDefault="52376DB6" w:rsidP="17188767">
      <w:pPr>
        <w:spacing w:line="240" w:lineRule="auto"/>
        <w:contextualSpacing/>
        <w:jc w:val="center"/>
        <w:rPr>
          <w:rFonts w:ascii="Calibri" w:eastAsia="Calibri" w:hAnsi="Calibri" w:cs="Calibri"/>
          <w:b/>
          <w:bCs/>
          <w:sz w:val="26"/>
          <w:szCs w:val="26"/>
        </w:rPr>
      </w:pPr>
      <w:r w:rsidRPr="17188767">
        <w:rPr>
          <w:rFonts w:ascii="Calibri" w:eastAsia="Calibri" w:hAnsi="Calibri" w:cs="Calibri"/>
          <w:b/>
          <w:bCs/>
          <w:sz w:val="26"/>
          <w:szCs w:val="26"/>
        </w:rPr>
        <w:t xml:space="preserve">BOARD OF </w:t>
      </w:r>
      <w:r w:rsidR="0F2F0EA7" w:rsidRPr="17188767">
        <w:rPr>
          <w:rFonts w:ascii="Calibri" w:eastAsia="Calibri" w:hAnsi="Calibri" w:cs="Calibri"/>
          <w:b/>
          <w:bCs/>
          <w:sz w:val="26"/>
          <w:szCs w:val="26"/>
        </w:rPr>
        <w:t>DIRECTORS</w:t>
      </w:r>
      <w:r w:rsidRPr="17188767">
        <w:rPr>
          <w:rFonts w:ascii="Calibri" w:eastAsia="Calibri" w:hAnsi="Calibri" w:cs="Calibri"/>
          <w:b/>
          <w:bCs/>
          <w:sz w:val="26"/>
          <w:szCs w:val="26"/>
        </w:rPr>
        <w:t xml:space="preserve"> MEETING</w:t>
      </w:r>
    </w:p>
    <w:p w14:paraId="488B33F8" w14:textId="580302E9" w:rsidR="0A04248E" w:rsidRDefault="0A04248E" w:rsidP="17188767">
      <w:pPr>
        <w:spacing w:line="240" w:lineRule="auto"/>
        <w:contextualSpacing/>
        <w:jc w:val="center"/>
        <w:rPr>
          <w:rFonts w:ascii="Calibri" w:eastAsia="Calibri" w:hAnsi="Calibri" w:cs="Calibri"/>
          <w:b/>
          <w:bCs/>
          <w:sz w:val="26"/>
          <w:szCs w:val="26"/>
        </w:rPr>
      </w:pPr>
    </w:p>
    <w:p w14:paraId="26F5E371" w14:textId="66C7B6E6" w:rsidR="17FE492C" w:rsidRDefault="17FE492C" w:rsidP="17188767">
      <w:pPr>
        <w:spacing w:before="720" w:line="240" w:lineRule="auto"/>
        <w:contextualSpacing/>
        <w:jc w:val="both"/>
        <w:rPr>
          <w:rFonts w:ascii="Calibri" w:eastAsia="Calibri" w:hAnsi="Calibri" w:cs="Calibri"/>
          <w:b/>
          <w:bCs/>
          <w:sz w:val="26"/>
          <w:szCs w:val="26"/>
        </w:rPr>
      </w:pPr>
      <w:r w:rsidRPr="6AA90D7E">
        <w:rPr>
          <w:rFonts w:ascii="Calibri" w:eastAsia="Calibri" w:hAnsi="Calibri" w:cs="Calibri"/>
          <w:b/>
          <w:bCs/>
          <w:sz w:val="26"/>
          <w:szCs w:val="26"/>
        </w:rPr>
        <w:t xml:space="preserve">NOTICE IS GIVEN THAT A TUSCOLA-TAYLOR COUNTY WCID #1 </w:t>
      </w:r>
      <w:r w:rsidR="0CFBE4E5" w:rsidRPr="6AA90D7E">
        <w:rPr>
          <w:rFonts w:ascii="Calibri" w:eastAsia="Calibri" w:hAnsi="Calibri" w:cs="Calibri"/>
          <w:b/>
          <w:bCs/>
          <w:sz w:val="26"/>
          <w:szCs w:val="26"/>
        </w:rPr>
        <w:t xml:space="preserve">BOARD OF DIRECTORS </w:t>
      </w:r>
      <w:r w:rsidRPr="6AA90D7E">
        <w:rPr>
          <w:rFonts w:ascii="Calibri" w:eastAsia="Calibri" w:hAnsi="Calibri" w:cs="Calibri"/>
          <w:b/>
          <w:bCs/>
          <w:sz w:val="26"/>
          <w:szCs w:val="26"/>
        </w:rPr>
        <w:t xml:space="preserve">MEETING WILL BE HELD ON </w:t>
      </w:r>
      <w:r w:rsidR="00263F79">
        <w:rPr>
          <w:rFonts w:ascii="Calibri" w:eastAsia="Calibri" w:hAnsi="Calibri" w:cs="Calibri"/>
          <w:b/>
          <w:bCs/>
          <w:sz w:val="26"/>
          <w:szCs w:val="26"/>
        </w:rPr>
        <w:t>WEDNESDAY</w:t>
      </w:r>
      <w:r w:rsidRPr="6AA90D7E">
        <w:rPr>
          <w:rFonts w:ascii="Calibri" w:eastAsia="Calibri" w:hAnsi="Calibri" w:cs="Calibri"/>
          <w:b/>
          <w:bCs/>
          <w:sz w:val="26"/>
          <w:szCs w:val="26"/>
        </w:rPr>
        <w:t>,</w:t>
      </w:r>
      <w:r w:rsidR="7F3C51D4" w:rsidRPr="6AA90D7E">
        <w:rPr>
          <w:rFonts w:ascii="Calibri" w:eastAsia="Calibri" w:hAnsi="Calibri" w:cs="Calibri"/>
          <w:b/>
          <w:bCs/>
          <w:sz w:val="26"/>
          <w:szCs w:val="26"/>
        </w:rPr>
        <w:t xml:space="preserve"> </w:t>
      </w:r>
      <w:r w:rsidR="00263F79">
        <w:rPr>
          <w:rFonts w:ascii="Calibri" w:eastAsia="Calibri" w:hAnsi="Calibri" w:cs="Calibri"/>
          <w:b/>
          <w:bCs/>
          <w:sz w:val="26"/>
          <w:szCs w:val="26"/>
        </w:rPr>
        <w:t>DECEMBER</w:t>
      </w:r>
      <w:r w:rsidR="7F3C51D4" w:rsidRPr="6AA90D7E">
        <w:rPr>
          <w:rFonts w:ascii="Calibri" w:eastAsia="Calibri" w:hAnsi="Calibri" w:cs="Calibri"/>
          <w:b/>
          <w:bCs/>
          <w:sz w:val="26"/>
          <w:szCs w:val="26"/>
        </w:rPr>
        <w:t xml:space="preserve"> 1</w:t>
      </w:r>
      <w:r w:rsidR="00263F79">
        <w:rPr>
          <w:rFonts w:ascii="Calibri" w:eastAsia="Calibri" w:hAnsi="Calibri" w:cs="Calibri"/>
          <w:b/>
          <w:bCs/>
          <w:sz w:val="26"/>
          <w:szCs w:val="26"/>
        </w:rPr>
        <w:t>1</w:t>
      </w:r>
      <w:r w:rsidRPr="6AA90D7E">
        <w:rPr>
          <w:rFonts w:ascii="Calibri" w:eastAsia="Calibri" w:hAnsi="Calibri" w:cs="Calibri"/>
          <w:b/>
          <w:bCs/>
          <w:sz w:val="26"/>
          <w:szCs w:val="26"/>
        </w:rPr>
        <w:t xml:space="preserve">, </w:t>
      </w:r>
      <w:proofErr w:type="gramStart"/>
      <w:r w:rsidRPr="6AA90D7E">
        <w:rPr>
          <w:rFonts w:ascii="Calibri" w:eastAsia="Calibri" w:hAnsi="Calibri" w:cs="Calibri"/>
          <w:b/>
          <w:bCs/>
          <w:sz w:val="26"/>
          <w:szCs w:val="26"/>
        </w:rPr>
        <w:t>2024</w:t>
      </w:r>
      <w:proofErr w:type="gramEnd"/>
      <w:r w:rsidRPr="6AA90D7E">
        <w:rPr>
          <w:rFonts w:ascii="Calibri" w:eastAsia="Calibri" w:hAnsi="Calibri" w:cs="Calibri"/>
          <w:b/>
          <w:bCs/>
          <w:sz w:val="26"/>
          <w:szCs w:val="26"/>
        </w:rPr>
        <w:t xml:space="preserve"> A</w:t>
      </w:r>
      <w:r w:rsidR="03C2B930" w:rsidRPr="6AA90D7E">
        <w:rPr>
          <w:rFonts w:ascii="Calibri" w:eastAsia="Calibri" w:hAnsi="Calibri" w:cs="Calibri"/>
          <w:b/>
          <w:bCs/>
          <w:sz w:val="26"/>
          <w:szCs w:val="26"/>
        </w:rPr>
        <w:t>T THE TUSCOLA WATER OFFICE, 609 GARZA AVENUE, TUSCOLA, TAYLOR COUNTY, TEXAS AT 4:00 P</w:t>
      </w:r>
      <w:r w:rsidR="6552C0B7" w:rsidRPr="6AA90D7E">
        <w:rPr>
          <w:rFonts w:ascii="Calibri" w:eastAsia="Calibri" w:hAnsi="Calibri" w:cs="Calibri"/>
          <w:b/>
          <w:bCs/>
          <w:sz w:val="26"/>
          <w:szCs w:val="26"/>
        </w:rPr>
        <w:t>M</w:t>
      </w:r>
      <w:r w:rsidR="03C2B930" w:rsidRPr="6AA90D7E">
        <w:rPr>
          <w:rFonts w:ascii="Calibri" w:eastAsia="Calibri" w:hAnsi="Calibri" w:cs="Calibri"/>
          <w:b/>
          <w:bCs/>
          <w:sz w:val="26"/>
          <w:szCs w:val="26"/>
        </w:rPr>
        <w:t>.</w:t>
      </w:r>
      <w:r w:rsidR="123B91B9" w:rsidRPr="6AA90D7E">
        <w:rPr>
          <w:rFonts w:ascii="Calibri" w:eastAsia="Calibri" w:hAnsi="Calibri" w:cs="Calibri"/>
          <w:b/>
          <w:bCs/>
          <w:sz w:val="26"/>
          <w:szCs w:val="26"/>
        </w:rPr>
        <w:t xml:space="preserve"> </w:t>
      </w:r>
    </w:p>
    <w:p w14:paraId="5F640E94" w14:textId="1E1036E3" w:rsidR="0A04248E" w:rsidRDefault="0A04248E" w:rsidP="17188767">
      <w:pPr>
        <w:spacing w:before="720" w:line="240" w:lineRule="auto"/>
        <w:contextualSpacing/>
        <w:jc w:val="both"/>
        <w:rPr>
          <w:rFonts w:ascii="Calibri" w:eastAsia="Calibri" w:hAnsi="Calibri" w:cs="Calibri"/>
          <w:b/>
          <w:bCs/>
          <w:sz w:val="26"/>
          <w:szCs w:val="26"/>
        </w:rPr>
      </w:pPr>
    </w:p>
    <w:p w14:paraId="6F45B4C9" w14:textId="5C4B01F5" w:rsidR="123B91B9" w:rsidRDefault="123B91B9" w:rsidP="17188767">
      <w:pPr>
        <w:spacing w:before="720" w:line="240" w:lineRule="auto"/>
        <w:contextualSpacing/>
        <w:jc w:val="both"/>
        <w:rPr>
          <w:rFonts w:ascii="Calibri" w:eastAsia="Calibri" w:hAnsi="Calibri" w:cs="Calibri"/>
          <w:b/>
          <w:bCs/>
          <w:sz w:val="26"/>
          <w:szCs w:val="26"/>
        </w:rPr>
      </w:pPr>
      <w:r w:rsidRPr="17188767">
        <w:rPr>
          <w:rFonts w:ascii="Calibri" w:eastAsia="Calibri" w:hAnsi="Calibri" w:cs="Calibri"/>
          <w:b/>
          <w:bCs/>
          <w:sz w:val="26"/>
          <w:szCs w:val="26"/>
        </w:rPr>
        <w:t>SUBJECTS TO BE DISCUSSED OR CONSIDERED OR UPON WHICH FORMAL ACTION MAY BE TAKEN ARE AS FOLLOWS. ITEMS DO NOT HAVE TO BE TAKEN IN THE ORDER AS SHOWN ON THIS MEETING NOTICE:</w:t>
      </w:r>
    </w:p>
    <w:p w14:paraId="78CC0B0E" w14:textId="3CE4B68F" w:rsidR="0A04248E" w:rsidRDefault="0A04248E" w:rsidP="17188767">
      <w:pPr>
        <w:spacing w:before="720" w:line="240" w:lineRule="auto"/>
        <w:contextualSpacing/>
        <w:jc w:val="both"/>
        <w:rPr>
          <w:rFonts w:ascii="Calibri" w:eastAsia="Calibri" w:hAnsi="Calibri" w:cs="Calibri"/>
          <w:b/>
          <w:bCs/>
          <w:sz w:val="26"/>
          <w:szCs w:val="26"/>
        </w:rPr>
      </w:pPr>
    </w:p>
    <w:p w14:paraId="6E46A0D4" w14:textId="0257D7C5" w:rsidR="717CD941" w:rsidRDefault="717CD941" w:rsidP="17188767">
      <w:pPr>
        <w:tabs>
          <w:tab w:val="left" w:pos="1080"/>
        </w:tabs>
        <w:spacing w:line="240" w:lineRule="auto"/>
        <w:ind w:left="360" w:firstLine="540"/>
        <w:contextualSpacing/>
        <w:rPr>
          <w:rFonts w:ascii="Calibri" w:eastAsia="Calibri" w:hAnsi="Calibri" w:cs="Calibri"/>
          <w:sz w:val="26"/>
          <w:szCs w:val="26"/>
        </w:rPr>
      </w:pPr>
      <w:r w:rsidRPr="17188767">
        <w:rPr>
          <w:rFonts w:ascii="Calibri" w:eastAsia="Calibri" w:hAnsi="Calibri" w:cs="Calibri"/>
          <w:sz w:val="26"/>
          <w:szCs w:val="26"/>
        </w:rPr>
        <w:t>1.</w:t>
      </w:r>
      <w:r>
        <w:tab/>
      </w:r>
      <w:r w:rsidRPr="17188767">
        <w:rPr>
          <w:rFonts w:ascii="Calibri" w:eastAsia="Calibri" w:hAnsi="Calibri" w:cs="Calibri"/>
          <w:sz w:val="26"/>
          <w:szCs w:val="26"/>
        </w:rPr>
        <w:t>CALL THE MEETING TO ORDER AND ESTABLISH A QUORUM</w:t>
      </w:r>
    </w:p>
    <w:p w14:paraId="79E841E9" w14:textId="59E504AA" w:rsidR="0A04248E" w:rsidRDefault="0A04248E" w:rsidP="17188767">
      <w:pPr>
        <w:tabs>
          <w:tab w:val="left" w:pos="1080"/>
        </w:tabs>
        <w:spacing w:line="240" w:lineRule="auto"/>
        <w:ind w:left="360" w:firstLine="540"/>
        <w:contextualSpacing/>
        <w:rPr>
          <w:rFonts w:ascii="Calibri" w:eastAsia="Calibri" w:hAnsi="Calibri" w:cs="Calibri"/>
          <w:sz w:val="26"/>
          <w:szCs w:val="26"/>
        </w:rPr>
      </w:pPr>
    </w:p>
    <w:p w14:paraId="232F99D6" w14:textId="2DB71430" w:rsidR="717CD941" w:rsidRDefault="717CD941" w:rsidP="6AA90D7E">
      <w:pPr>
        <w:tabs>
          <w:tab w:val="left" w:pos="1080"/>
        </w:tabs>
        <w:spacing w:line="240" w:lineRule="auto"/>
        <w:ind w:left="360" w:firstLine="540"/>
        <w:contextualSpacing/>
        <w:rPr>
          <w:rFonts w:ascii="Calibri" w:eastAsia="Calibri" w:hAnsi="Calibri" w:cs="Calibri"/>
          <w:sz w:val="26"/>
          <w:szCs w:val="26"/>
        </w:rPr>
      </w:pPr>
      <w:r w:rsidRPr="6AA90D7E">
        <w:rPr>
          <w:rFonts w:ascii="Calibri" w:eastAsia="Calibri" w:hAnsi="Calibri" w:cs="Calibri"/>
          <w:sz w:val="26"/>
          <w:szCs w:val="26"/>
        </w:rPr>
        <w:t>OPEN PUBLIC COMMENT</w:t>
      </w:r>
    </w:p>
    <w:p w14:paraId="1537A754" w14:textId="5F874F8D" w:rsidR="0A04248E" w:rsidRDefault="0A04248E" w:rsidP="17188767">
      <w:pPr>
        <w:tabs>
          <w:tab w:val="left" w:pos="1080"/>
        </w:tabs>
        <w:spacing w:line="240" w:lineRule="auto"/>
        <w:ind w:left="360"/>
        <w:contextualSpacing/>
        <w:rPr>
          <w:rFonts w:ascii="Calibri" w:eastAsia="Calibri" w:hAnsi="Calibri" w:cs="Calibri"/>
          <w:sz w:val="26"/>
          <w:szCs w:val="26"/>
        </w:rPr>
      </w:pPr>
    </w:p>
    <w:p w14:paraId="77D10B64" w14:textId="6825E47A" w:rsidR="717CD941" w:rsidRDefault="717CD941" w:rsidP="17188767">
      <w:pPr>
        <w:tabs>
          <w:tab w:val="left" w:pos="1080"/>
        </w:tabs>
        <w:spacing w:line="240" w:lineRule="auto"/>
        <w:ind w:left="360" w:firstLine="540"/>
        <w:contextualSpacing/>
        <w:rPr>
          <w:rFonts w:ascii="Calibri" w:eastAsia="Calibri" w:hAnsi="Calibri" w:cs="Calibri"/>
          <w:sz w:val="26"/>
          <w:szCs w:val="26"/>
        </w:rPr>
      </w:pPr>
      <w:r w:rsidRPr="6AA90D7E">
        <w:rPr>
          <w:rFonts w:ascii="Calibri" w:eastAsia="Calibri" w:hAnsi="Calibri" w:cs="Calibri"/>
          <w:sz w:val="26"/>
          <w:szCs w:val="26"/>
        </w:rPr>
        <w:t>2.</w:t>
      </w:r>
      <w:r>
        <w:tab/>
      </w:r>
      <w:r w:rsidRPr="6AA90D7E">
        <w:rPr>
          <w:rFonts w:ascii="Calibri" w:eastAsia="Calibri" w:hAnsi="Calibri" w:cs="Calibri"/>
          <w:sz w:val="26"/>
          <w:szCs w:val="26"/>
        </w:rPr>
        <w:t xml:space="preserve">APPROVE THE MINUTES OF THE </w:t>
      </w:r>
      <w:r w:rsidR="00263F79">
        <w:rPr>
          <w:rFonts w:ascii="Calibri" w:eastAsia="Calibri" w:hAnsi="Calibri" w:cs="Calibri"/>
          <w:sz w:val="26"/>
          <w:szCs w:val="26"/>
        </w:rPr>
        <w:t>SEPTEMBER</w:t>
      </w:r>
      <w:r w:rsidRPr="6AA90D7E">
        <w:rPr>
          <w:rFonts w:ascii="Calibri" w:eastAsia="Calibri" w:hAnsi="Calibri" w:cs="Calibri"/>
          <w:sz w:val="26"/>
          <w:szCs w:val="26"/>
        </w:rPr>
        <w:t xml:space="preserve"> MEETING</w:t>
      </w:r>
    </w:p>
    <w:p w14:paraId="6979A3E7" w14:textId="65624D42" w:rsidR="17188767" w:rsidRDefault="17188767" w:rsidP="17188767">
      <w:pPr>
        <w:tabs>
          <w:tab w:val="left" w:pos="1080"/>
        </w:tabs>
        <w:spacing w:line="240" w:lineRule="auto"/>
        <w:ind w:left="360" w:firstLine="540"/>
        <w:contextualSpacing/>
        <w:rPr>
          <w:rFonts w:ascii="Calibri" w:eastAsia="Calibri" w:hAnsi="Calibri" w:cs="Calibri"/>
          <w:sz w:val="26"/>
          <w:szCs w:val="26"/>
        </w:rPr>
      </w:pPr>
    </w:p>
    <w:p w14:paraId="56ED029F" w14:textId="3840AEEF" w:rsidR="26FC1F76" w:rsidRDefault="26FC1F76" w:rsidP="17188767">
      <w:pPr>
        <w:tabs>
          <w:tab w:val="left" w:pos="1080"/>
        </w:tabs>
        <w:spacing w:line="240" w:lineRule="auto"/>
        <w:ind w:left="360" w:firstLine="540"/>
        <w:contextualSpacing/>
        <w:rPr>
          <w:rFonts w:ascii="Calibri" w:eastAsia="Calibri" w:hAnsi="Calibri" w:cs="Calibri"/>
          <w:sz w:val="26"/>
          <w:szCs w:val="26"/>
        </w:rPr>
      </w:pPr>
      <w:r w:rsidRPr="6AA90D7E">
        <w:rPr>
          <w:rFonts w:ascii="Calibri" w:eastAsia="Calibri" w:hAnsi="Calibri" w:cs="Calibri"/>
          <w:sz w:val="26"/>
          <w:szCs w:val="26"/>
        </w:rPr>
        <w:t>3.</w:t>
      </w:r>
      <w:r>
        <w:tab/>
      </w:r>
      <w:r w:rsidR="00B63D4B">
        <w:rPr>
          <w:rFonts w:ascii="Calibri" w:eastAsia="Calibri" w:hAnsi="Calibri" w:cs="Calibri"/>
          <w:sz w:val="26"/>
          <w:szCs w:val="26"/>
        </w:rPr>
        <w:t>TANK INSPECTIONS</w:t>
      </w:r>
      <w:r w:rsidR="009A66D5">
        <w:rPr>
          <w:rFonts w:ascii="Calibri" w:eastAsia="Calibri" w:hAnsi="Calibri" w:cs="Calibri"/>
          <w:sz w:val="26"/>
          <w:szCs w:val="26"/>
        </w:rPr>
        <w:t xml:space="preserve"> </w:t>
      </w:r>
    </w:p>
    <w:p w14:paraId="02ACCB47" w14:textId="0EDBC8CD" w:rsidR="0A04248E" w:rsidRDefault="0A04248E" w:rsidP="17188767">
      <w:pPr>
        <w:tabs>
          <w:tab w:val="left" w:pos="1080"/>
        </w:tabs>
        <w:spacing w:line="240" w:lineRule="auto"/>
        <w:ind w:left="360" w:firstLine="540"/>
        <w:contextualSpacing/>
        <w:rPr>
          <w:rFonts w:ascii="Calibri" w:eastAsia="Calibri" w:hAnsi="Calibri" w:cs="Calibri"/>
          <w:sz w:val="26"/>
          <w:szCs w:val="26"/>
        </w:rPr>
      </w:pPr>
    </w:p>
    <w:p w14:paraId="37F624E5" w14:textId="620E6486" w:rsidR="717CD941" w:rsidRDefault="05964EBB" w:rsidP="17188767">
      <w:pPr>
        <w:tabs>
          <w:tab w:val="left" w:pos="1080"/>
        </w:tabs>
        <w:spacing w:line="240" w:lineRule="auto"/>
        <w:ind w:left="1440" w:hanging="540"/>
        <w:contextualSpacing/>
        <w:rPr>
          <w:rFonts w:ascii="Calibri" w:eastAsia="Calibri" w:hAnsi="Calibri" w:cs="Calibri"/>
          <w:sz w:val="26"/>
          <w:szCs w:val="26"/>
        </w:rPr>
      </w:pPr>
      <w:r w:rsidRPr="6AA90D7E">
        <w:rPr>
          <w:rFonts w:ascii="Calibri" w:eastAsia="Calibri" w:hAnsi="Calibri" w:cs="Calibri"/>
          <w:sz w:val="26"/>
          <w:szCs w:val="26"/>
        </w:rPr>
        <w:t>4</w:t>
      </w:r>
      <w:r w:rsidR="717CD941" w:rsidRPr="6AA90D7E">
        <w:rPr>
          <w:rFonts w:ascii="Calibri" w:eastAsia="Calibri" w:hAnsi="Calibri" w:cs="Calibri"/>
          <w:sz w:val="26"/>
          <w:szCs w:val="26"/>
        </w:rPr>
        <w:t>.</w:t>
      </w:r>
      <w:r>
        <w:tab/>
      </w:r>
      <w:r w:rsidR="00A56109">
        <w:rPr>
          <w:rFonts w:ascii="Calibri" w:eastAsia="Calibri" w:hAnsi="Calibri" w:cs="Calibri"/>
          <w:sz w:val="26"/>
          <w:szCs w:val="26"/>
        </w:rPr>
        <w:t>FUTURE WATER SYSTEM EXPANSION</w:t>
      </w:r>
    </w:p>
    <w:p w14:paraId="59B29C07" w14:textId="3A2A174D" w:rsidR="0A04248E" w:rsidRDefault="0A04248E" w:rsidP="17188767">
      <w:pPr>
        <w:tabs>
          <w:tab w:val="left" w:pos="1080"/>
        </w:tabs>
        <w:spacing w:line="240" w:lineRule="auto"/>
        <w:ind w:left="1440" w:hanging="540"/>
        <w:contextualSpacing/>
        <w:rPr>
          <w:rFonts w:ascii="Calibri" w:eastAsia="Calibri" w:hAnsi="Calibri" w:cs="Calibri"/>
          <w:sz w:val="26"/>
          <w:szCs w:val="26"/>
        </w:rPr>
      </w:pPr>
    </w:p>
    <w:p w14:paraId="19E51E82" w14:textId="78E2ABCA" w:rsidR="430624D1" w:rsidRDefault="6D796920" w:rsidP="17188767">
      <w:pPr>
        <w:tabs>
          <w:tab w:val="left" w:pos="1080"/>
        </w:tabs>
        <w:spacing w:line="240" w:lineRule="auto"/>
        <w:ind w:left="1440" w:hanging="540"/>
        <w:contextualSpacing/>
        <w:rPr>
          <w:rFonts w:ascii="Calibri" w:eastAsia="Calibri" w:hAnsi="Calibri" w:cs="Calibri"/>
          <w:sz w:val="26"/>
          <w:szCs w:val="26"/>
        </w:rPr>
      </w:pPr>
      <w:r w:rsidRPr="6AA90D7E">
        <w:rPr>
          <w:rFonts w:ascii="Calibri" w:eastAsia="Calibri" w:hAnsi="Calibri" w:cs="Calibri"/>
          <w:sz w:val="26"/>
          <w:szCs w:val="26"/>
        </w:rPr>
        <w:t>5</w:t>
      </w:r>
      <w:r w:rsidR="430624D1" w:rsidRPr="6AA90D7E">
        <w:rPr>
          <w:rFonts w:ascii="Calibri" w:eastAsia="Calibri" w:hAnsi="Calibri" w:cs="Calibri"/>
          <w:sz w:val="26"/>
          <w:szCs w:val="26"/>
        </w:rPr>
        <w:t>.</w:t>
      </w:r>
      <w:r w:rsidR="430624D1">
        <w:tab/>
      </w:r>
      <w:r w:rsidR="006B1398">
        <w:rPr>
          <w:rFonts w:ascii="Calibri" w:eastAsia="Calibri" w:hAnsi="Calibri" w:cs="Calibri"/>
          <w:sz w:val="26"/>
          <w:szCs w:val="26"/>
        </w:rPr>
        <w:t>PAYMENT SYSTEM OPTIONS</w:t>
      </w:r>
      <w:r w:rsidR="00A63A8C">
        <w:rPr>
          <w:rFonts w:ascii="Calibri" w:eastAsia="Calibri" w:hAnsi="Calibri" w:cs="Calibri"/>
          <w:sz w:val="26"/>
          <w:szCs w:val="26"/>
        </w:rPr>
        <w:t xml:space="preserve"> AND ZENNER</w:t>
      </w:r>
    </w:p>
    <w:p w14:paraId="1110D0DA" w14:textId="39D42611" w:rsidR="00BC5142" w:rsidRDefault="00BC5142" w:rsidP="17188767">
      <w:pPr>
        <w:tabs>
          <w:tab w:val="left" w:pos="1080"/>
        </w:tabs>
        <w:spacing w:line="240" w:lineRule="auto"/>
        <w:ind w:left="1440" w:hanging="540"/>
        <w:contextualSpacing/>
        <w:rPr>
          <w:rFonts w:ascii="Calibri" w:eastAsia="Calibri" w:hAnsi="Calibri" w:cs="Calibri"/>
          <w:sz w:val="26"/>
          <w:szCs w:val="26"/>
        </w:rPr>
      </w:pPr>
    </w:p>
    <w:p w14:paraId="189D63D2" w14:textId="129EDD80" w:rsidR="00BC5142" w:rsidRDefault="00BC5142" w:rsidP="17188767">
      <w:pPr>
        <w:tabs>
          <w:tab w:val="left" w:pos="1080"/>
        </w:tabs>
        <w:spacing w:line="240" w:lineRule="auto"/>
        <w:ind w:left="1440" w:hanging="540"/>
        <w:contextualSpacing/>
        <w:rPr>
          <w:rFonts w:ascii="Calibri" w:eastAsia="Calibri" w:hAnsi="Calibri" w:cs="Calibri"/>
          <w:sz w:val="26"/>
          <w:szCs w:val="26"/>
        </w:rPr>
      </w:pPr>
      <w:r>
        <w:rPr>
          <w:rFonts w:ascii="Calibri" w:eastAsia="Calibri" w:hAnsi="Calibri" w:cs="Calibri"/>
          <w:sz w:val="26"/>
          <w:szCs w:val="26"/>
        </w:rPr>
        <w:t xml:space="preserve">6.     </w:t>
      </w:r>
      <w:r w:rsidR="00DE16C0">
        <w:rPr>
          <w:rFonts w:ascii="Calibri" w:eastAsia="Calibri" w:hAnsi="Calibri" w:cs="Calibri"/>
          <w:sz w:val="26"/>
          <w:szCs w:val="26"/>
        </w:rPr>
        <w:t xml:space="preserve"> PERSONNEL</w:t>
      </w:r>
    </w:p>
    <w:p w14:paraId="53896428" w14:textId="253EC4E7" w:rsidR="17188767" w:rsidRDefault="17188767" w:rsidP="17188767">
      <w:pPr>
        <w:tabs>
          <w:tab w:val="left" w:pos="1080"/>
        </w:tabs>
        <w:spacing w:line="240" w:lineRule="auto"/>
        <w:ind w:left="1440" w:hanging="540"/>
        <w:contextualSpacing/>
        <w:rPr>
          <w:rFonts w:ascii="Calibri" w:eastAsia="Calibri" w:hAnsi="Calibri" w:cs="Calibri"/>
          <w:sz w:val="26"/>
          <w:szCs w:val="26"/>
        </w:rPr>
      </w:pPr>
    </w:p>
    <w:p w14:paraId="0AEB0CF2" w14:textId="7A9DFA47" w:rsidR="66ED2F55" w:rsidRDefault="66ED2F55" w:rsidP="00683C9B">
      <w:pPr>
        <w:tabs>
          <w:tab w:val="left" w:pos="1080"/>
        </w:tabs>
        <w:spacing w:line="240" w:lineRule="auto"/>
        <w:contextualSpacing/>
        <w:jc w:val="both"/>
        <w:rPr>
          <w:rFonts w:ascii="Calibri" w:eastAsia="Calibri" w:hAnsi="Calibri" w:cs="Calibri"/>
          <w:sz w:val="26"/>
          <w:szCs w:val="26"/>
        </w:rPr>
      </w:pPr>
      <w:r w:rsidRPr="17188767">
        <w:rPr>
          <w:rFonts w:ascii="Calibri" w:eastAsia="Calibri" w:hAnsi="Calibri" w:cs="Calibri"/>
          <w:sz w:val="26"/>
          <w:szCs w:val="26"/>
        </w:rPr>
        <w:t xml:space="preserve">“THE BOARD FOR THE </w:t>
      </w:r>
      <w:r w:rsidRPr="17188767">
        <w:rPr>
          <w:rFonts w:ascii="Calibri" w:eastAsia="Calibri" w:hAnsi="Calibri" w:cs="Calibri"/>
          <w:b/>
          <w:bCs/>
          <w:sz w:val="26"/>
          <w:szCs w:val="26"/>
        </w:rPr>
        <w:t>TUSCOLA-TAYLOR COUNTY WCID #1</w:t>
      </w:r>
      <w:r w:rsidRPr="17188767">
        <w:rPr>
          <w:rFonts w:ascii="Calibri" w:eastAsia="Calibri" w:hAnsi="Calibri" w:cs="Calibri"/>
          <w:sz w:val="26"/>
          <w:szCs w:val="26"/>
        </w:rPr>
        <w:t xml:space="preserve"> </w:t>
      </w:r>
      <w:r w:rsidR="1DF02C6A" w:rsidRPr="17188767">
        <w:rPr>
          <w:rFonts w:ascii="Calibri" w:eastAsia="Calibri" w:hAnsi="Calibri" w:cs="Calibri"/>
          <w:sz w:val="26"/>
          <w:szCs w:val="26"/>
        </w:rPr>
        <w:t>RESERVES THE RIGHT TO ADJOURN INTO EXECUTIVE SESSION AT ANY TIME DURING THE COURSE OF THIS MEETING TO DISCUSS ANY OF THE MATTERS LISTE ABOVE, AS AUTHORIZED BY THE TEXAS GOVERNMENT CODE SECTION 551.07</w:t>
      </w:r>
      <w:r w:rsidR="4D86EDB1" w:rsidRPr="17188767">
        <w:rPr>
          <w:rFonts w:ascii="Calibri" w:eastAsia="Calibri" w:hAnsi="Calibri" w:cs="Calibri"/>
          <w:sz w:val="26"/>
          <w:szCs w:val="26"/>
        </w:rPr>
        <w:t>1 (CONSULTATION WITH ATTORNEY), 551.072 (DELIBERATIONS ABOUT REAL PROPERTY), 551.073 (DELIBERATIONS ABOUT SECURITY DEVIC</w:t>
      </w:r>
      <w:r w:rsidR="404D7077" w:rsidRPr="17188767">
        <w:rPr>
          <w:rFonts w:ascii="Calibri" w:eastAsia="Calibri" w:hAnsi="Calibri" w:cs="Calibri"/>
          <w:sz w:val="26"/>
          <w:szCs w:val="26"/>
        </w:rPr>
        <w:t>ES), 551.074 (PERSONNEL MATTERS).”</w:t>
      </w:r>
    </w:p>
    <w:p w14:paraId="7D03939F" w14:textId="458B64F9" w:rsidR="0A04248E" w:rsidRDefault="0A04248E" w:rsidP="17188767">
      <w:pPr>
        <w:spacing w:before="720" w:line="240" w:lineRule="auto"/>
        <w:contextualSpacing/>
        <w:jc w:val="both"/>
        <w:rPr>
          <w:rFonts w:ascii="Calibri" w:eastAsia="Calibri" w:hAnsi="Calibri" w:cs="Calibri"/>
          <w:sz w:val="26"/>
          <w:szCs w:val="26"/>
        </w:rPr>
      </w:pPr>
    </w:p>
    <w:p w14:paraId="7DD05100" w14:textId="324B495C" w:rsidR="404D7077" w:rsidRDefault="50B066DE" w:rsidP="744496A7">
      <w:pPr>
        <w:spacing w:before="720" w:line="240" w:lineRule="auto"/>
        <w:contextualSpacing/>
        <w:jc w:val="both"/>
        <w:rPr>
          <w:rFonts w:ascii="Calibri" w:eastAsia="Calibri" w:hAnsi="Calibri" w:cs="Calibri"/>
          <w:sz w:val="26"/>
          <w:szCs w:val="26"/>
        </w:rPr>
      </w:pPr>
      <w:r w:rsidRPr="744496A7">
        <w:rPr>
          <w:rFonts w:ascii="Calibri" w:eastAsia="Calibri" w:hAnsi="Calibri" w:cs="Calibri"/>
          <w:sz w:val="26"/>
          <w:szCs w:val="26"/>
        </w:rPr>
        <w:t xml:space="preserve">THIS NOTICE WAS POSTED AT </w:t>
      </w:r>
      <w:r w:rsidR="66E777E6" w:rsidRPr="744496A7">
        <w:rPr>
          <w:rFonts w:ascii="Calibri" w:eastAsia="Calibri" w:hAnsi="Calibri" w:cs="Calibri"/>
          <w:sz w:val="26"/>
          <w:szCs w:val="26"/>
        </w:rPr>
        <w:t>12</w:t>
      </w:r>
      <w:r w:rsidR="2F5BFEAA" w:rsidRPr="744496A7">
        <w:rPr>
          <w:rFonts w:ascii="Calibri" w:eastAsia="Calibri" w:hAnsi="Calibri" w:cs="Calibri"/>
          <w:sz w:val="26"/>
          <w:szCs w:val="26"/>
        </w:rPr>
        <w:t>:00 PM</w:t>
      </w:r>
      <w:r w:rsidR="71413479" w:rsidRPr="744496A7">
        <w:rPr>
          <w:rFonts w:ascii="Calibri" w:eastAsia="Calibri" w:hAnsi="Calibri" w:cs="Calibri"/>
          <w:sz w:val="26"/>
          <w:szCs w:val="26"/>
        </w:rPr>
        <w:t xml:space="preserve"> </w:t>
      </w:r>
      <w:r w:rsidRPr="744496A7">
        <w:rPr>
          <w:rFonts w:ascii="Calibri" w:eastAsia="Calibri" w:hAnsi="Calibri" w:cs="Calibri"/>
          <w:sz w:val="26"/>
          <w:szCs w:val="26"/>
        </w:rPr>
        <w:t xml:space="preserve">ON </w:t>
      </w:r>
      <w:r w:rsidR="1970049D" w:rsidRPr="744496A7">
        <w:rPr>
          <w:rFonts w:ascii="Calibri" w:eastAsia="Calibri" w:hAnsi="Calibri" w:cs="Calibri"/>
          <w:sz w:val="26"/>
          <w:szCs w:val="26"/>
        </w:rPr>
        <w:t xml:space="preserve">FRIDAY, </w:t>
      </w:r>
      <w:r w:rsidR="00F97BE5">
        <w:rPr>
          <w:rFonts w:ascii="Calibri" w:eastAsia="Calibri" w:hAnsi="Calibri" w:cs="Calibri"/>
          <w:sz w:val="26"/>
          <w:szCs w:val="26"/>
        </w:rPr>
        <w:t>DECEMBER 6, 2024</w:t>
      </w:r>
      <w:r w:rsidRPr="744496A7">
        <w:rPr>
          <w:rFonts w:ascii="Calibri" w:eastAsia="Calibri" w:hAnsi="Calibri" w:cs="Calibri"/>
          <w:sz w:val="26"/>
          <w:szCs w:val="26"/>
        </w:rPr>
        <w:t>.</w:t>
      </w:r>
    </w:p>
    <w:p w14:paraId="67AC9C6D" w14:textId="385335E6" w:rsidR="744496A7" w:rsidRDefault="744496A7" w:rsidP="744496A7">
      <w:pPr>
        <w:spacing w:before="720" w:line="240" w:lineRule="auto"/>
        <w:contextualSpacing/>
        <w:jc w:val="both"/>
        <w:rPr>
          <w:rFonts w:ascii="Calibri" w:eastAsia="Calibri" w:hAnsi="Calibri" w:cs="Calibri"/>
          <w:sz w:val="26"/>
          <w:szCs w:val="26"/>
        </w:rPr>
      </w:pPr>
    </w:p>
    <w:p w14:paraId="7DA42522" w14:textId="58357249" w:rsidR="50191154" w:rsidRDefault="50191154" w:rsidP="00913BF8">
      <w:pPr>
        <w:spacing w:before="720" w:line="240" w:lineRule="auto"/>
        <w:ind w:hanging="270"/>
        <w:contextualSpacing/>
        <w:jc w:val="both"/>
      </w:pPr>
      <w:r>
        <w:rPr>
          <w:noProof/>
        </w:rPr>
        <w:drawing>
          <wp:inline distT="0" distB="0" distL="0" distR="0" wp14:anchorId="331CAC10" wp14:editId="47EBC69D">
            <wp:extent cx="3396028" cy="1434852"/>
            <wp:effectExtent l="19050" t="38100" r="13970" b="32385"/>
            <wp:docPr id="1136792343" name="Picture 11367923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alphaModFix amt="85000"/>
                      <a:extLst>
                        <a:ext uri="{BEBA8EAE-BF5A-486C-A8C5-ECC9F3942E4B}">
                          <a14:imgProps xmlns:a14="http://schemas.microsoft.com/office/drawing/2010/main">
                            <a14:imgLayer r:embed="rId6">
                              <a14:imgEffect>
                                <a14:sharpenSoften amount="25000"/>
                              </a14:imgEffect>
                              <a14:imgEffect>
                                <a14:saturation sat="66000"/>
                              </a14:imgEffect>
                            </a14:imgLayer>
                          </a14:imgProps>
                        </a:ext>
                        <a:ext uri="{28A0092B-C50C-407E-A947-70E740481C1C}">
                          <a14:useLocalDpi xmlns:a14="http://schemas.microsoft.com/office/drawing/2010/main" val="0"/>
                        </a:ext>
                      </a:extLst>
                    </a:blip>
                    <a:stretch>
                      <a:fillRect/>
                    </a:stretch>
                  </pic:blipFill>
                  <pic:spPr>
                    <a:xfrm rot="21540000">
                      <a:off x="0" y="0"/>
                      <a:ext cx="3396028" cy="1434852"/>
                    </a:xfrm>
                    <a:prstGeom prst="rect">
                      <a:avLst/>
                    </a:prstGeom>
                  </pic:spPr>
                </pic:pic>
              </a:graphicData>
            </a:graphic>
          </wp:inline>
        </w:drawing>
      </w:r>
    </w:p>
    <w:p w14:paraId="38069783" w14:textId="7D5CE2DB" w:rsidR="744496A7" w:rsidRDefault="744496A7" w:rsidP="744496A7">
      <w:pPr>
        <w:spacing w:before="720" w:line="240" w:lineRule="auto"/>
        <w:contextualSpacing/>
        <w:jc w:val="both"/>
        <w:rPr>
          <w:rFonts w:ascii="Calibri" w:eastAsia="Calibri" w:hAnsi="Calibri" w:cs="Calibri"/>
          <w:sz w:val="26"/>
          <w:szCs w:val="26"/>
        </w:rPr>
      </w:pPr>
    </w:p>
    <w:sectPr w:rsidR="744496A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0F0F7"/>
    <w:multiLevelType w:val="hybridMultilevel"/>
    <w:tmpl w:val="4E988A5E"/>
    <w:lvl w:ilvl="0" w:tplc="AB0C6EB8">
      <w:start w:val="1"/>
      <w:numFmt w:val="bullet"/>
      <w:lvlText w:val=""/>
      <w:lvlJc w:val="left"/>
      <w:pPr>
        <w:ind w:left="720" w:hanging="360"/>
      </w:pPr>
      <w:rPr>
        <w:rFonts w:ascii="Symbol" w:hAnsi="Symbol" w:hint="default"/>
      </w:rPr>
    </w:lvl>
    <w:lvl w:ilvl="1" w:tplc="2C982B74">
      <w:start w:val="1"/>
      <w:numFmt w:val="bullet"/>
      <w:lvlText w:val="o"/>
      <w:lvlJc w:val="left"/>
      <w:pPr>
        <w:ind w:left="1440" w:hanging="360"/>
      </w:pPr>
      <w:rPr>
        <w:rFonts w:ascii="Courier New" w:hAnsi="Courier New" w:hint="default"/>
      </w:rPr>
    </w:lvl>
    <w:lvl w:ilvl="2" w:tplc="8EC00952">
      <w:start w:val="1"/>
      <w:numFmt w:val="bullet"/>
      <w:lvlText w:val=""/>
      <w:lvlJc w:val="left"/>
      <w:pPr>
        <w:ind w:left="2160" w:hanging="360"/>
      </w:pPr>
      <w:rPr>
        <w:rFonts w:ascii="Wingdings" w:hAnsi="Wingdings" w:hint="default"/>
      </w:rPr>
    </w:lvl>
    <w:lvl w:ilvl="3" w:tplc="02666D9C">
      <w:start w:val="1"/>
      <w:numFmt w:val="bullet"/>
      <w:lvlText w:val=""/>
      <w:lvlJc w:val="left"/>
      <w:pPr>
        <w:ind w:left="2880" w:hanging="360"/>
      </w:pPr>
      <w:rPr>
        <w:rFonts w:ascii="Symbol" w:hAnsi="Symbol" w:hint="default"/>
      </w:rPr>
    </w:lvl>
    <w:lvl w:ilvl="4" w:tplc="89A89240">
      <w:start w:val="1"/>
      <w:numFmt w:val="bullet"/>
      <w:lvlText w:val="o"/>
      <w:lvlJc w:val="left"/>
      <w:pPr>
        <w:ind w:left="3600" w:hanging="360"/>
      </w:pPr>
      <w:rPr>
        <w:rFonts w:ascii="Courier New" w:hAnsi="Courier New" w:hint="default"/>
      </w:rPr>
    </w:lvl>
    <w:lvl w:ilvl="5" w:tplc="1FCC348A">
      <w:start w:val="1"/>
      <w:numFmt w:val="bullet"/>
      <w:lvlText w:val=""/>
      <w:lvlJc w:val="left"/>
      <w:pPr>
        <w:ind w:left="4320" w:hanging="360"/>
      </w:pPr>
      <w:rPr>
        <w:rFonts w:ascii="Wingdings" w:hAnsi="Wingdings" w:hint="default"/>
      </w:rPr>
    </w:lvl>
    <w:lvl w:ilvl="6" w:tplc="0D8C399E">
      <w:start w:val="1"/>
      <w:numFmt w:val="bullet"/>
      <w:lvlText w:val=""/>
      <w:lvlJc w:val="left"/>
      <w:pPr>
        <w:ind w:left="5040" w:hanging="360"/>
      </w:pPr>
      <w:rPr>
        <w:rFonts w:ascii="Symbol" w:hAnsi="Symbol" w:hint="default"/>
      </w:rPr>
    </w:lvl>
    <w:lvl w:ilvl="7" w:tplc="DEBA0B0E">
      <w:start w:val="1"/>
      <w:numFmt w:val="bullet"/>
      <w:lvlText w:val="o"/>
      <w:lvlJc w:val="left"/>
      <w:pPr>
        <w:ind w:left="5760" w:hanging="360"/>
      </w:pPr>
      <w:rPr>
        <w:rFonts w:ascii="Courier New" w:hAnsi="Courier New" w:hint="default"/>
      </w:rPr>
    </w:lvl>
    <w:lvl w:ilvl="8" w:tplc="8632D678">
      <w:start w:val="1"/>
      <w:numFmt w:val="bullet"/>
      <w:lvlText w:val=""/>
      <w:lvlJc w:val="left"/>
      <w:pPr>
        <w:ind w:left="6480" w:hanging="360"/>
      </w:pPr>
      <w:rPr>
        <w:rFonts w:ascii="Wingdings" w:hAnsi="Wingdings" w:hint="default"/>
      </w:rPr>
    </w:lvl>
  </w:abstractNum>
  <w:num w:numId="1" w16cid:durableId="138617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C6D21B"/>
    <w:rsid w:val="0001405E"/>
    <w:rsid w:val="000B1E6D"/>
    <w:rsid w:val="000E1F98"/>
    <w:rsid w:val="000F37AC"/>
    <w:rsid w:val="00263F79"/>
    <w:rsid w:val="002C40C3"/>
    <w:rsid w:val="002F53B4"/>
    <w:rsid w:val="003220CC"/>
    <w:rsid w:val="00395F13"/>
    <w:rsid w:val="00420B5A"/>
    <w:rsid w:val="006669D1"/>
    <w:rsid w:val="00683C9B"/>
    <w:rsid w:val="006B1398"/>
    <w:rsid w:val="006B3AB7"/>
    <w:rsid w:val="008612C8"/>
    <w:rsid w:val="009017A1"/>
    <w:rsid w:val="00913BF8"/>
    <w:rsid w:val="009A0CA9"/>
    <w:rsid w:val="009A66D5"/>
    <w:rsid w:val="00A1710A"/>
    <w:rsid w:val="00A56109"/>
    <w:rsid w:val="00A6062D"/>
    <w:rsid w:val="00A63A8C"/>
    <w:rsid w:val="00B3738B"/>
    <w:rsid w:val="00B63D4B"/>
    <w:rsid w:val="00BC5142"/>
    <w:rsid w:val="00C217FA"/>
    <w:rsid w:val="00C239ED"/>
    <w:rsid w:val="00C77403"/>
    <w:rsid w:val="00C94E7A"/>
    <w:rsid w:val="00DE16C0"/>
    <w:rsid w:val="00DEF289"/>
    <w:rsid w:val="00F55CB4"/>
    <w:rsid w:val="00F97BE5"/>
    <w:rsid w:val="00FA7C88"/>
    <w:rsid w:val="02AC663D"/>
    <w:rsid w:val="035C6131"/>
    <w:rsid w:val="035D04BA"/>
    <w:rsid w:val="039B886B"/>
    <w:rsid w:val="03C2B930"/>
    <w:rsid w:val="03E504FB"/>
    <w:rsid w:val="047FC2A0"/>
    <w:rsid w:val="05964EBB"/>
    <w:rsid w:val="063DAA9D"/>
    <w:rsid w:val="064657A6"/>
    <w:rsid w:val="0A04248E"/>
    <w:rsid w:val="0B790C10"/>
    <w:rsid w:val="0CFBE4E5"/>
    <w:rsid w:val="0D9AED70"/>
    <w:rsid w:val="0DF573AD"/>
    <w:rsid w:val="0E66EC6B"/>
    <w:rsid w:val="0F2F0EA7"/>
    <w:rsid w:val="0F6A6062"/>
    <w:rsid w:val="100BB0ED"/>
    <w:rsid w:val="10AECF1C"/>
    <w:rsid w:val="11BA28C6"/>
    <w:rsid w:val="123B91B9"/>
    <w:rsid w:val="12F81B07"/>
    <w:rsid w:val="1336DC58"/>
    <w:rsid w:val="14CC15A2"/>
    <w:rsid w:val="15C4F2A0"/>
    <w:rsid w:val="1602184F"/>
    <w:rsid w:val="16DAD0CB"/>
    <w:rsid w:val="17188767"/>
    <w:rsid w:val="17D0877D"/>
    <w:rsid w:val="17FE492C"/>
    <w:rsid w:val="180196A7"/>
    <w:rsid w:val="18089BAE"/>
    <w:rsid w:val="18492457"/>
    <w:rsid w:val="1863CDCA"/>
    <w:rsid w:val="1970049D"/>
    <w:rsid w:val="199D6708"/>
    <w:rsid w:val="19F1D778"/>
    <w:rsid w:val="1DF02C6A"/>
    <w:rsid w:val="1E03373D"/>
    <w:rsid w:val="1E1A104C"/>
    <w:rsid w:val="1E5B3A02"/>
    <w:rsid w:val="1FAC17DF"/>
    <w:rsid w:val="1FC057E2"/>
    <w:rsid w:val="1FC6E34D"/>
    <w:rsid w:val="20FA912C"/>
    <w:rsid w:val="214F94B0"/>
    <w:rsid w:val="2263EFAC"/>
    <w:rsid w:val="22D54B63"/>
    <w:rsid w:val="247D726E"/>
    <w:rsid w:val="254EF4CA"/>
    <w:rsid w:val="26FC1F76"/>
    <w:rsid w:val="2791CDBF"/>
    <w:rsid w:val="27E07284"/>
    <w:rsid w:val="280821BB"/>
    <w:rsid w:val="28162BA3"/>
    <w:rsid w:val="286B7832"/>
    <w:rsid w:val="29AF422D"/>
    <w:rsid w:val="29B1A460"/>
    <w:rsid w:val="29B85F08"/>
    <w:rsid w:val="29D742F2"/>
    <w:rsid w:val="2A43B4D4"/>
    <w:rsid w:val="2ACCF8FE"/>
    <w:rsid w:val="2B181346"/>
    <w:rsid w:val="2B2524DA"/>
    <w:rsid w:val="2D70A5EC"/>
    <w:rsid w:val="2D767F94"/>
    <w:rsid w:val="2D8DDF51"/>
    <w:rsid w:val="2E1830BB"/>
    <w:rsid w:val="2E7134D9"/>
    <w:rsid w:val="2EF6C2E0"/>
    <w:rsid w:val="2F5BFEAA"/>
    <w:rsid w:val="2F8AC0BB"/>
    <w:rsid w:val="301DC90F"/>
    <w:rsid w:val="31A84FB2"/>
    <w:rsid w:val="33B8315A"/>
    <w:rsid w:val="347AF01E"/>
    <w:rsid w:val="34CBFB2D"/>
    <w:rsid w:val="36F4A7B7"/>
    <w:rsid w:val="379F79E6"/>
    <w:rsid w:val="37F64452"/>
    <w:rsid w:val="386A0378"/>
    <w:rsid w:val="38E293F7"/>
    <w:rsid w:val="39DA9A3B"/>
    <w:rsid w:val="3CEEE167"/>
    <w:rsid w:val="3F771E33"/>
    <w:rsid w:val="3FB8D506"/>
    <w:rsid w:val="404D7077"/>
    <w:rsid w:val="4102F192"/>
    <w:rsid w:val="4177A6F8"/>
    <w:rsid w:val="41A78FD6"/>
    <w:rsid w:val="41C52C7B"/>
    <w:rsid w:val="4264A082"/>
    <w:rsid w:val="430624D1"/>
    <w:rsid w:val="43825AD7"/>
    <w:rsid w:val="45942410"/>
    <w:rsid w:val="45CB46E0"/>
    <w:rsid w:val="46174AB4"/>
    <w:rsid w:val="46235259"/>
    <w:rsid w:val="46E62519"/>
    <w:rsid w:val="472B84E9"/>
    <w:rsid w:val="47A17274"/>
    <w:rsid w:val="47A5E079"/>
    <w:rsid w:val="498F8675"/>
    <w:rsid w:val="4A9FCA38"/>
    <w:rsid w:val="4B31599B"/>
    <w:rsid w:val="4C8807C5"/>
    <w:rsid w:val="4D86EDB1"/>
    <w:rsid w:val="4F1AD557"/>
    <w:rsid w:val="4FA88079"/>
    <w:rsid w:val="4FBC1F4C"/>
    <w:rsid w:val="4FCF74A8"/>
    <w:rsid w:val="50191154"/>
    <w:rsid w:val="50355426"/>
    <w:rsid w:val="504A5925"/>
    <w:rsid w:val="50B066DE"/>
    <w:rsid w:val="51577EAE"/>
    <w:rsid w:val="51F90658"/>
    <w:rsid w:val="5201FDE3"/>
    <w:rsid w:val="52376DB6"/>
    <w:rsid w:val="52E437BB"/>
    <w:rsid w:val="5307C765"/>
    <w:rsid w:val="53AAD6F4"/>
    <w:rsid w:val="548319F5"/>
    <w:rsid w:val="555184F4"/>
    <w:rsid w:val="5640460F"/>
    <w:rsid w:val="564BAF84"/>
    <w:rsid w:val="57D90761"/>
    <w:rsid w:val="59BCD63D"/>
    <w:rsid w:val="5A423EAF"/>
    <w:rsid w:val="5AF48204"/>
    <w:rsid w:val="5B505320"/>
    <w:rsid w:val="5C3D06C0"/>
    <w:rsid w:val="5CA515FD"/>
    <w:rsid w:val="5CDA541D"/>
    <w:rsid w:val="5DAF9E4F"/>
    <w:rsid w:val="5E714694"/>
    <w:rsid w:val="5E77A50A"/>
    <w:rsid w:val="5F59B8BD"/>
    <w:rsid w:val="5FA34309"/>
    <w:rsid w:val="6061EF3D"/>
    <w:rsid w:val="6157425F"/>
    <w:rsid w:val="636828CB"/>
    <w:rsid w:val="64E8C4AD"/>
    <w:rsid w:val="6552C0B7"/>
    <w:rsid w:val="65574071"/>
    <w:rsid w:val="667881BA"/>
    <w:rsid w:val="66E777E6"/>
    <w:rsid w:val="66ED2F55"/>
    <w:rsid w:val="67C94087"/>
    <w:rsid w:val="69A1B821"/>
    <w:rsid w:val="6AA90D7E"/>
    <w:rsid w:val="6B4808F7"/>
    <w:rsid w:val="6BADB220"/>
    <w:rsid w:val="6C9F9A9F"/>
    <w:rsid w:val="6CC4E11D"/>
    <w:rsid w:val="6D3EF6B0"/>
    <w:rsid w:val="6D585B09"/>
    <w:rsid w:val="6D796920"/>
    <w:rsid w:val="6E5858B2"/>
    <w:rsid w:val="6FC6D21B"/>
    <w:rsid w:val="704AFF54"/>
    <w:rsid w:val="70A6E441"/>
    <w:rsid w:val="711AFA43"/>
    <w:rsid w:val="71413479"/>
    <w:rsid w:val="717CD941"/>
    <w:rsid w:val="72E03D6D"/>
    <w:rsid w:val="739D06A4"/>
    <w:rsid w:val="744496A7"/>
    <w:rsid w:val="746970CF"/>
    <w:rsid w:val="7474739F"/>
    <w:rsid w:val="75035474"/>
    <w:rsid w:val="76DAD334"/>
    <w:rsid w:val="7701A2BD"/>
    <w:rsid w:val="77C460A3"/>
    <w:rsid w:val="77FD057F"/>
    <w:rsid w:val="78014625"/>
    <w:rsid w:val="799CA268"/>
    <w:rsid w:val="7ABA7CB4"/>
    <w:rsid w:val="7B7EB576"/>
    <w:rsid w:val="7B9BA6BC"/>
    <w:rsid w:val="7BFC5276"/>
    <w:rsid w:val="7C7C1DEE"/>
    <w:rsid w:val="7C954CB8"/>
    <w:rsid w:val="7DC9255D"/>
    <w:rsid w:val="7DD8F519"/>
    <w:rsid w:val="7F144396"/>
    <w:rsid w:val="7F3C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D21B"/>
  <w15:chartTrackingRefBased/>
  <w15:docId w15:val="{A28A6ECB-6F3B-4C5E-89D6-0B430B02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Morris</dc:creator>
  <cp:keywords/>
  <dc:description/>
  <cp:lastModifiedBy>Tuscola Water Karen Hicks</cp:lastModifiedBy>
  <cp:revision>2</cp:revision>
  <cp:lastPrinted>2024-12-08T20:51:00Z</cp:lastPrinted>
  <dcterms:created xsi:type="dcterms:W3CDTF">2024-12-08T20:58:00Z</dcterms:created>
  <dcterms:modified xsi:type="dcterms:W3CDTF">2024-12-08T20:58:00Z</dcterms:modified>
</cp:coreProperties>
</file>